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1B" w:rsidRDefault="004A7057" w:rsidP="0029781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9781B">
        <w:rPr>
          <w:b/>
        </w:rPr>
        <w:t>Оценка эффективности м</w:t>
      </w:r>
      <w:r w:rsidR="00E671A4" w:rsidRPr="0029781B">
        <w:rPr>
          <w:b/>
        </w:rPr>
        <w:t>униципальн</w:t>
      </w:r>
      <w:r w:rsidRPr="0029781B">
        <w:rPr>
          <w:b/>
        </w:rPr>
        <w:t>ой</w:t>
      </w:r>
      <w:r w:rsidR="00E671A4" w:rsidRPr="0029781B">
        <w:rPr>
          <w:b/>
        </w:rPr>
        <w:t xml:space="preserve"> программ</w:t>
      </w:r>
      <w:r w:rsidRPr="0029781B">
        <w:rPr>
          <w:b/>
        </w:rPr>
        <w:t>ы</w:t>
      </w:r>
      <w:r w:rsidR="00E671A4" w:rsidRPr="0029781B">
        <w:rPr>
          <w:b/>
        </w:rPr>
        <w:t xml:space="preserve"> </w:t>
      </w:r>
    </w:p>
    <w:p w:rsidR="00E671A4" w:rsidRDefault="00E671A4" w:rsidP="0029781B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/>
        </w:rPr>
      </w:pPr>
      <w:r w:rsidRPr="0029781B">
        <w:rPr>
          <w:b/>
        </w:rPr>
        <w:t>«</w:t>
      </w:r>
      <w:r w:rsidR="001479B1" w:rsidRPr="0029781B">
        <w:rPr>
          <w:rFonts w:eastAsiaTheme="minorEastAsia"/>
          <w:b/>
        </w:rPr>
        <w:t>«Поддержка и развитие малого и среднего предпринимательства в Увельском муниципальном районе на 2015-2017 годы»</w:t>
      </w:r>
    </w:p>
    <w:p w:rsidR="0029781B" w:rsidRPr="0029781B" w:rsidRDefault="0029781B" w:rsidP="0029781B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1479B1" w:rsidRPr="0029781B" w:rsidRDefault="00E671A4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Основной целью муниципальной программы является </w:t>
      </w:r>
      <w:r w:rsidR="001479B1" w:rsidRPr="0029781B">
        <w:t>создание благоприятного предпринимательского климата, 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</w:t>
      </w:r>
      <w:r w:rsidR="0029781B">
        <w:t>.</w:t>
      </w:r>
    </w:p>
    <w:p w:rsidR="00E671A4" w:rsidRPr="0029781B" w:rsidRDefault="00E671A4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Эффективность реализации программы оценивалась по следующим индикаторам:</w:t>
      </w:r>
    </w:p>
    <w:p w:rsidR="00E671A4" w:rsidRPr="0029781B" w:rsidRDefault="00E671A4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- </w:t>
      </w:r>
      <w:r w:rsidR="0029781B">
        <w:t xml:space="preserve">  </w:t>
      </w:r>
      <w:r w:rsidR="004A7057" w:rsidRPr="0029781B">
        <w:t>количество</w:t>
      </w:r>
      <w:r w:rsidRPr="0029781B">
        <w:t xml:space="preserve"> субъектов малого и среднего предпринимательства;</w:t>
      </w:r>
    </w:p>
    <w:p w:rsidR="00E671A4" w:rsidRPr="0029781B" w:rsidRDefault="00E671A4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- доля среднесписочной численности работников</w:t>
      </w:r>
      <w:r w:rsidR="001479B1" w:rsidRPr="0029781B">
        <w:t xml:space="preserve"> </w:t>
      </w:r>
      <w:r w:rsidRPr="0029781B">
        <w:t>(без внешних совместителей) малых и средних предприятий в среднесписочной численности работников</w:t>
      </w:r>
      <w:r w:rsidR="001479B1" w:rsidRPr="0029781B">
        <w:t xml:space="preserve"> </w:t>
      </w:r>
      <w:r w:rsidRPr="0029781B">
        <w:t>(без внешних совместителей) всех предприятий и организаций;</w:t>
      </w:r>
    </w:p>
    <w:p w:rsidR="00E671A4" w:rsidRPr="0029781B" w:rsidRDefault="00E671A4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- количество субъектов малого и среднего предпринимательства, получивших финансовую поддержку из средств местного </w:t>
      </w:r>
      <w:r w:rsidR="001479B1" w:rsidRPr="0029781B">
        <w:t xml:space="preserve"> и областного </w:t>
      </w:r>
      <w:r w:rsidRPr="0029781B">
        <w:t>бюджета.</w:t>
      </w:r>
    </w:p>
    <w:p w:rsidR="004A7057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Количество субъектов малого и среднего предпринимательства </w:t>
      </w:r>
      <w:r w:rsidR="0029781B">
        <w:t>в 2015 году составило</w:t>
      </w:r>
      <w:r w:rsidRPr="0029781B">
        <w:t xml:space="preserve"> 458</w:t>
      </w:r>
    </w:p>
    <w:p w:rsidR="004A7057" w:rsidRPr="0029781B" w:rsidRDefault="004A7057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и</w:t>
      </w:r>
      <w:r w:rsidR="00CA090E" w:rsidRPr="0029781B">
        <w:t>з них:</w:t>
      </w:r>
      <w:r w:rsidRPr="0029781B">
        <w:t xml:space="preserve"> </w:t>
      </w:r>
    </w:p>
    <w:p w:rsidR="004A7057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5 - средних предприятий</w:t>
      </w:r>
      <w:r w:rsidR="004A7057" w:rsidRPr="0029781B">
        <w:t xml:space="preserve">; </w:t>
      </w:r>
    </w:p>
    <w:p w:rsidR="004A7057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453 – малые предприятия, индивидуальные предприниматели и фермерские хозяйства</w:t>
      </w:r>
      <w:r w:rsidR="004A7057" w:rsidRPr="0029781B">
        <w:t xml:space="preserve">. </w:t>
      </w:r>
      <w:r w:rsidRPr="0029781B">
        <w:t xml:space="preserve">Численность работников занятых в экономике района в целом - 9100 человек </w:t>
      </w:r>
      <w:r w:rsidR="004A7057" w:rsidRPr="0029781B">
        <w:t xml:space="preserve"> </w:t>
      </w:r>
    </w:p>
    <w:p w:rsidR="004A7057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из них: </w:t>
      </w:r>
      <w:r w:rsidR="004A7057" w:rsidRPr="0029781B">
        <w:t xml:space="preserve"> </w:t>
      </w:r>
    </w:p>
    <w:p w:rsidR="004A7057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на средних предприятиях работает - 669 человек, что составляет 7,4% от общей численности работн</w:t>
      </w:r>
      <w:r w:rsidR="004A7057" w:rsidRPr="0029781B">
        <w:t xml:space="preserve">иков занятых в экономике района;  </w:t>
      </w:r>
    </w:p>
    <w:p w:rsidR="004A7057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на малых предприятиях, у индивидуальных предпринимателей и в фермерских хозяйствах – 2479 человек, т.е. - 27,2 %.</w:t>
      </w:r>
      <w:r w:rsidR="004A7057" w:rsidRPr="0029781B">
        <w:t xml:space="preserve"> </w:t>
      </w:r>
    </w:p>
    <w:p w:rsidR="00CA090E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Оборот реализованной продукции предприятий района за 2015 год составил – 20 293 321,00 тыс. рублей</w:t>
      </w:r>
    </w:p>
    <w:p w:rsidR="004A7057" w:rsidRPr="0029781B" w:rsidRDefault="0029781B" w:rsidP="0029781B">
      <w:pPr>
        <w:pStyle w:val="a3"/>
        <w:spacing w:before="0" w:beforeAutospacing="0" w:after="0" w:afterAutospacing="0"/>
        <w:ind w:firstLine="567"/>
        <w:jc w:val="both"/>
      </w:pPr>
      <w:r>
        <w:t>и</w:t>
      </w:r>
      <w:r w:rsidR="00CA090E" w:rsidRPr="0029781B">
        <w:t>з них</w:t>
      </w:r>
      <w:r w:rsidR="004A7057" w:rsidRPr="0029781B">
        <w:t>:</w:t>
      </w:r>
    </w:p>
    <w:p w:rsidR="00CA090E" w:rsidRPr="0029781B" w:rsidRDefault="00CA090E" w:rsidP="002978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29781B">
        <w:t>оборот средних предприятий – 954 808,00 тыс. рублей, что составляет 4,7% от общего оборота</w:t>
      </w:r>
      <w:r w:rsidR="004A7057" w:rsidRPr="0029781B">
        <w:t>;</w:t>
      </w:r>
      <w:r w:rsidRPr="0029781B">
        <w:t xml:space="preserve"> </w:t>
      </w:r>
    </w:p>
    <w:p w:rsidR="00CA090E" w:rsidRPr="0029781B" w:rsidRDefault="00CA090E" w:rsidP="0029781B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29781B">
        <w:t xml:space="preserve">оборот малых предприятий составляет 887 665,00 тыс. рублей </w:t>
      </w:r>
      <w:r w:rsidR="004A7057" w:rsidRPr="0029781B">
        <w:t>и</w:t>
      </w:r>
      <w:r w:rsidRPr="0029781B">
        <w:t xml:space="preserve"> 4,4%</w:t>
      </w:r>
      <w:r w:rsidR="004A7057" w:rsidRPr="0029781B">
        <w:t xml:space="preserve"> от общего оборота</w:t>
      </w:r>
      <w:r w:rsidRPr="0029781B">
        <w:t>.</w:t>
      </w:r>
    </w:p>
    <w:p w:rsidR="00CA090E" w:rsidRPr="0029781B" w:rsidRDefault="00D16D92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Реализ</w:t>
      </w:r>
      <w:r w:rsidR="0029781B">
        <w:t>ованы</w:t>
      </w:r>
      <w:r w:rsidRPr="0029781B">
        <w:t xml:space="preserve"> основны</w:t>
      </w:r>
      <w:r w:rsidR="0029781B">
        <w:t>е</w:t>
      </w:r>
      <w:r w:rsidR="00CA090E" w:rsidRPr="0029781B">
        <w:t xml:space="preserve"> мероприяти</w:t>
      </w:r>
      <w:r w:rsidR="0029781B">
        <w:t>я</w:t>
      </w:r>
      <w:r w:rsidR="00CA090E" w:rsidRPr="0029781B">
        <w:t xml:space="preserve"> программы:</w:t>
      </w:r>
    </w:p>
    <w:p w:rsidR="00CA090E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сокращение сроков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образования;</w:t>
      </w:r>
    </w:p>
    <w:p w:rsidR="00D16D92" w:rsidRPr="0029781B" w:rsidRDefault="00D16D92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проведение обучающих семинаров для субъектов малого и среднего предпринимательства. В семинарах приняло участие более 30 предпринимателей;</w:t>
      </w:r>
    </w:p>
    <w:p w:rsidR="00CA090E" w:rsidRPr="0029781B" w:rsidRDefault="00D16D92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о</w:t>
      </w:r>
      <w:r w:rsidR="00CA090E" w:rsidRPr="0029781B">
        <w:t>бщественн</w:t>
      </w:r>
      <w:r w:rsidRPr="0029781B">
        <w:t>ая</w:t>
      </w:r>
      <w:r w:rsidR="00CA090E" w:rsidRPr="0029781B">
        <w:t xml:space="preserve"> экспертиз</w:t>
      </w:r>
      <w:r w:rsidRPr="0029781B">
        <w:t>а</w:t>
      </w:r>
      <w:r w:rsidR="00CA090E" w:rsidRPr="0029781B">
        <w:t xml:space="preserve"> правовых актов администрации района на заседаниях Общественного координационного совета, в который входят представители малого и среднего бизнеса и представители общественных </w:t>
      </w:r>
      <w:r w:rsidRPr="0029781B">
        <w:t>предпринимательских объединений. Проведено 6 заседаний;</w:t>
      </w:r>
    </w:p>
    <w:p w:rsidR="00CA090E" w:rsidRPr="0029781B" w:rsidRDefault="00D16D92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е</w:t>
      </w:r>
      <w:r w:rsidR="00CA090E" w:rsidRPr="0029781B">
        <w:t>жеквартально</w:t>
      </w:r>
      <w:r w:rsidRPr="0029781B">
        <w:t>е</w:t>
      </w:r>
      <w:r w:rsidR="00CA090E" w:rsidRPr="0029781B">
        <w:t xml:space="preserve"> анкетирование среди организаций и предпринимателей, по результатам которого проводится анализ состояния предпринимательского климата в районе, исследование проблем, сдерживающих развитие бизнеса. Данные проблемы рассматриваются и обсуждаются на заседаниях Рабочей группы по работе с проблемными предприятиями, на которые приглашаются руководители таких предприятий. Совместно с ними органы местного самоуправления ищут пу</w:t>
      </w:r>
      <w:r w:rsidR="0029781B">
        <w:t>ти выхода из кризисной ситуации;</w:t>
      </w:r>
    </w:p>
    <w:p w:rsidR="00CA090E" w:rsidRPr="0029781B" w:rsidRDefault="00D16D92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>консультирование</w:t>
      </w:r>
      <w:r w:rsidR="00CA090E" w:rsidRPr="0029781B">
        <w:t xml:space="preserve"> субъектов малого и среднего предпринимательства. </w:t>
      </w:r>
      <w:r w:rsidRPr="0029781B">
        <w:t>Консультации получили 219 субъектов МСП.</w:t>
      </w:r>
    </w:p>
    <w:p w:rsidR="00D16D92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lastRenderedPageBreak/>
        <w:t>предоставл</w:t>
      </w:r>
      <w:r w:rsidR="0029781B">
        <w:t>ение</w:t>
      </w:r>
      <w:r w:rsidRPr="0029781B">
        <w:t xml:space="preserve"> субсидии на возмещение затрат, связанных с приобретением оборудования и гранты начинающим предпринимателям.</w:t>
      </w:r>
      <w:r w:rsidR="00D16D92" w:rsidRPr="0029781B">
        <w:t xml:space="preserve"> На финансовую поддержку субъектов МСП в 2015 году было направлено из местного бюджета 200,0 тыс. рублей, из областного бюджета привлечены средства в размере 660,00 тыс. рублей. Средства израсходованы в полном объеме на предоставление субсидий субъектам МСП на компенсацию части затрат по приобретению производственного оборудования. Поддержку получили 4 </w:t>
      </w:r>
      <w:proofErr w:type="gramStart"/>
      <w:r w:rsidR="00D16D92" w:rsidRPr="0029781B">
        <w:t>крестьянско-фермерских</w:t>
      </w:r>
      <w:proofErr w:type="gramEnd"/>
      <w:r w:rsidR="00D16D92" w:rsidRPr="0029781B">
        <w:t xml:space="preserve"> хозяйства. Сохранено 15 рабочих мест.</w:t>
      </w:r>
    </w:p>
    <w:p w:rsidR="00CA090E" w:rsidRPr="0029781B" w:rsidRDefault="0029781B" w:rsidP="0029781B">
      <w:pPr>
        <w:pStyle w:val="a3"/>
        <w:spacing w:before="0" w:beforeAutospacing="0" w:after="0" w:afterAutospacing="0"/>
        <w:ind w:firstLine="567"/>
        <w:jc w:val="both"/>
      </w:pPr>
      <w:r>
        <w:t>сохранение</w:t>
      </w:r>
      <w:r w:rsidR="00CA090E" w:rsidRPr="0029781B">
        <w:t xml:space="preserve"> услови</w:t>
      </w:r>
      <w:r>
        <w:t>й</w:t>
      </w:r>
      <w:r w:rsidR="00CA090E" w:rsidRPr="0029781B">
        <w:t xml:space="preserve"> предоставления в аренду и в собственность имущества, земельных участков, находящихся в муниципальной собственности, в аренду и собственность. Решением Собрания депутатов Увельского района №10 от 25.03.2014г. утвержден коэффициент учитывающий категорию арендаторов и для субъектов малого и среднего бизнеса он составил 0,5.</w:t>
      </w:r>
    </w:p>
    <w:p w:rsidR="00CA090E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В 2015 году 8 предприятиям и крестьянско-фермерским хозяйствам предоставлено </w:t>
      </w:r>
      <w:r w:rsidR="00D16D92" w:rsidRPr="0029781B">
        <w:t>в аренду</w:t>
      </w:r>
      <w:r w:rsidRPr="0029781B">
        <w:t xml:space="preserve"> 18 </w:t>
      </w:r>
      <w:r w:rsidR="00D16D92" w:rsidRPr="0029781B">
        <w:t xml:space="preserve">земельных </w:t>
      </w:r>
      <w:r w:rsidRPr="0029781B">
        <w:t xml:space="preserve">участков общей площадью 5396491кв.м. </w:t>
      </w:r>
    </w:p>
    <w:p w:rsidR="00CA090E" w:rsidRPr="0029781B" w:rsidRDefault="00CA090E" w:rsidP="0029781B">
      <w:pPr>
        <w:pStyle w:val="a3"/>
        <w:spacing w:before="0" w:beforeAutospacing="0" w:after="0" w:afterAutospacing="0"/>
        <w:ind w:firstLine="567"/>
        <w:jc w:val="both"/>
      </w:pPr>
      <w:r w:rsidRPr="0029781B">
        <w:t xml:space="preserve">С 2015 года активизирована работа по внедрению Стандарта развития конкуренции в районе. 23.12.2015 года подписано Соглашение между Министерством экономического развития Челябинской области и администрацией Увельского муниципального района. </w:t>
      </w:r>
    </w:p>
    <w:p w:rsidR="0029781B" w:rsidRDefault="0029781B" w:rsidP="0029781B">
      <w:pPr>
        <w:pStyle w:val="a3"/>
        <w:spacing w:before="0" w:beforeAutospacing="0" w:after="0" w:afterAutospacing="0"/>
        <w:jc w:val="both"/>
      </w:pPr>
    </w:p>
    <w:p w:rsidR="00E671A4" w:rsidRPr="0029781B" w:rsidRDefault="00E671A4" w:rsidP="0029781B">
      <w:pPr>
        <w:pStyle w:val="a3"/>
        <w:spacing w:before="0" w:beforeAutospacing="0" w:after="0" w:afterAutospacing="0"/>
        <w:jc w:val="both"/>
      </w:pPr>
      <w:r w:rsidRPr="0029781B">
        <w:rPr>
          <w:b/>
        </w:rPr>
        <w:t>Вывод:</w:t>
      </w:r>
      <w:r w:rsidRPr="0029781B">
        <w:t xml:space="preserve"> реализация программы признана эффективной, продолжить реализацию программы.   </w:t>
      </w:r>
    </w:p>
    <w:p w:rsidR="003E33BA" w:rsidRPr="0029781B" w:rsidRDefault="003E33BA" w:rsidP="0029781B">
      <w:pPr>
        <w:pStyle w:val="a3"/>
        <w:spacing w:before="0" w:beforeAutospacing="0" w:after="0" w:afterAutospacing="0"/>
        <w:ind w:firstLine="567"/>
        <w:jc w:val="both"/>
      </w:pPr>
    </w:p>
    <w:sectPr w:rsidR="003E33BA" w:rsidRPr="0029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ED6"/>
    <w:multiLevelType w:val="hybridMultilevel"/>
    <w:tmpl w:val="E3781924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4E1E"/>
    <w:multiLevelType w:val="hybridMultilevel"/>
    <w:tmpl w:val="248ECD34"/>
    <w:lvl w:ilvl="0" w:tplc="EA3C89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71A4"/>
    <w:rsid w:val="000047A5"/>
    <w:rsid w:val="001479B1"/>
    <w:rsid w:val="0029781B"/>
    <w:rsid w:val="003E33BA"/>
    <w:rsid w:val="004A7057"/>
    <w:rsid w:val="00CA090E"/>
    <w:rsid w:val="00D16D92"/>
    <w:rsid w:val="00E6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479B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00D1-C0B3-4FC0-90AA-6252DC53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2016-08-07T06:27:00Z</dcterms:created>
  <dcterms:modified xsi:type="dcterms:W3CDTF">2016-08-07T08:04:00Z</dcterms:modified>
</cp:coreProperties>
</file>